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  <w:t xml:space="preserve">Документ предоставлен </w:t>
      </w:r>
      <w:hyperlink r:id="rId2">
        <w:r>
          <w:rPr>
            <w:rStyle w:val="Style14"/>
            <w:color w:val="0000FF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Title"/>
        <w:jc w:val="center"/>
        <w:rPr/>
      </w:pPr>
      <w:bookmarkStart w:id="0" w:name="__DdeLink__33512_1022251150"/>
      <w:bookmarkEnd w:id="0"/>
      <w:r>
        <w:rPr/>
        <w:t>ПРАВИТЕЛЬСТВО МОСКВЫ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ПОСТАНОВЛЕНИЕ</w:t>
      </w:r>
    </w:p>
    <w:p>
      <w:pPr>
        <w:pStyle w:val="ConsPlusTitle"/>
        <w:jc w:val="center"/>
        <w:rPr/>
      </w:pPr>
      <w:r>
        <w:rPr/>
        <w:t>от 14 декабря 2017 г. N 1011-ПП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 ТЕРРИТОРИАЛЬНОЙ ПРОГРАММЕ ГОСУДАРСТВЕННЫХ ГАРАНТИЙ</w:t>
      </w:r>
    </w:p>
    <w:p>
      <w:pPr>
        <w:pStyle w:val="ConsPlusTitle"/>
        <w:jc w:val="center"/>
        <w:rPr/>
      </w:pPr>
      <w:r>
        <w:rPr/>
        <w:t>БЕСПЛАТНОГО ОКАЗАНИЯ ГРАЖДАНАМ МЕДИЦИНСКОЙ ПОМОЩИ В ГОРОДЕ</w:t>
      </w:r>
    </w:p>
    <w:p>
      <w:pPr>
        <w:pStyle w:val="ConsPlusTitle"/>
        <w:jc w:val="center"/>
        <w:rPr/>
      </w:pPr>
      <w:r>
        <w:rPr/>
        <w:t>МОСКВЕ НА 2018 ГОД И НА ПЛАНОВЫЙ ПЕРИОД 2019 И 2020 ГОДОВ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здоровья, в соответствии с Федеральным </w:t>
      </w:r>
      <w:hyperlink r:id="rId3">
        <w:r>
          <w:rPr>
            <w:rStyle w:val="Style14"/>
            <w:color w:val="0000FF"/>
          </w:rPr>
          <w:t>законом</w:t>
        </w:r>
      </w:hyperlink>
      <w:r>
        <w:rPr/>
        <w:t xml:space="preserve"> от 21 ноября 2011 г. N 323-ФЗ "Об основах охраны здоровья граждан в Российской Федерации", Федеральным </w:t>
      </w:r>
      <w:hyperlink r:id="rId4">
        <w:r>
          <w:rPr>
            <w:rStyle w:val="Style14"/>
            <w:color w:val="0000FF"/>
          </w:rPr>
          <w:t>законом</w:t>
        </w:r>
      </w:hyperlink>
      <w:r>
        <w:rPr/>
        <w:t xml:space="preserve"> от 29 ноября 2010 г. N 326-ФЗ "Об обязательном медицинском страховании в Российской Федерации" Правительство Москвы постановляет:</w:t>
      </w:r>
    </w:p>
    <w:p>
      <w:pPr>
        <w:pStyle w:val="Normal"/>
        <w:spacing w:before="0" w:after="1"/>
        <w:rPr/>
      </w:pPr>
      <w:r>
        <w:rPr/>
      </w:r>
    </w:p>
    <w:tbl>
      <w:tblPr>
        <w:tblW w:w="9354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lastRow="0" w:firstRow="0" w:lastColumn="0" w:firstColumn="0" w:val="0000" w:noHBand="0" w:noVBand="0"/>
      </w:tblPr>
      <w:tblGrid>
        <w:gridCol w:w="9354"/>
      </w:tblGrid>
      <w:tr>
        <w:trPr/>
        <w:tc>
          <w:tcPr>
            <w:tcW w:w="9354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 w:val="clear"/>
            <w:tcMar>
              <w:left w:w="113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jc w:val="both"/>
              <w:rPr/>
            </w:pPr>
            <w:r>
              <w:rPr>
                <w:color w:val="392C69"/>
              </w:rPr>
              <w:t>Документ включен в ИБ без приложения. Данное приложение будет включено в ИБ в ближайшее время.</w:t>
            </w:r>
          </w:p>
        </w:tc>
      </w:tr>
    </w:tbl>
    <w:p>
      <w:pPr>
        <w:pStyle w:val="ConsPlusNormal"/>
        <w:spacing w:before="220" w:after="160"/>
        <w:ind w:firstLine="540"/>
        <w:jc w:val="both"/>
        <w:rPr/>
      </w:pPr>
      <w:bookmarkStart w:id="1" w:name="P13"/>
      <w:bookmarkEnd w:id="1"/>
      <w:r>
        <w:rPr/>
        <w:t>1. Утвердить Территориальную программу государственных гарантий бесплатного оказания гражданам медицинской помощи в городе Москве на 2018 год и на плановый период 2019 и 2020 годов (приложение).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 Установить, что: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2.1. Объемы медицинской помощи для выполнения государственных гарантий бесплатного оказания гражданам медицинской помощи в городе Москве доводятся Департаментом здравоохранения города Москвы на 2018 год в срок не позднее 25 января 2018 г., на 2019 год - в срок не позднее 25 января 2019 г., на 2020 год - в срок не позднее 25 января 2020 г. до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годов, в соответствии с перечнем, утверждаемым Департаментом здравоохранения города Москвы, в том числе включенных в Реестр медицинских организаций, осуществляющих деятельность в сфере обязательного медицинского страхования.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2.2. Учет объемов медицинской помощи, предоставляемых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годов, осуществляется раздельно по видам и источникам их финансового обеспечения.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2.3. Выполнение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(</w:t>
      </w:r>
      <w:hyperlink w:anchor="P13">
        <w:r>
          <w:rPr>
            <w:rStyle w:val="Style14"/>
            <w:color w:val="0000FF"/>
          </w:rPr>
          <w:t>пункт 1</w:t>
        </w:r>
      </w:hyperlink>
      <w:r>
        <w:rPr/>
        <w:t xml:space="preserve"> настоящего постановления)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ассигнований, предусмотренных законом города Москвы о бюджете города Москвы на 2018 год и на плановый период 2019 и 2020 годов и законом города Москвы о бюджете Московского городского фонда обязательного медицинского страхования на 2018 год и на плановый период 2019 и 2020 годов.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2.4. Об итогах выполнения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доложить Правительству Москвы за 2018 год до 1 июля 2019 г., за 2019 год - до 1 июля 2020 г., за 2020 год - до 1 июля 2021 г.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3.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Л.М.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Мэр Москвы</w:t>
      </w:r>
    </w:p>
    <w:p>
      <w:pPr>
        <w:pStyle w:val="ConsPlusNormal"/>
        <w:jc w:val="right"/>
        <w:rPr/>
      </w:pPr>
      <w:r>
        <w:rPr/>
        <w:t>С.С. Собянин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 Unicode MS"/>
    </w:rPr>
  </w:style>
  <w:style w:type="paragraph" w:styleId="ConsPlusNormal" w:customStyle="1">
    <w:name w:val="ConsPlusNormal"/>
    <w:qFormat/>
    <w:rsid w:val="0075566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75566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75566b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8C0E2C2AD688C1ECBA41B0D5864CF84483CDD83C84306DB06ABE83AAEEt049H" TargetMode="External"/><Relationship Id="rId4" Type="http://schemas.openxmlformats.org/officeDocument/2006/relationships/hyperlink" Target="consultantplus://offline/ref=8C0E2C2AD688C1ECBA41B0D5864CF84483C4DE3582346DB06ABE83AAEEt049H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LibreOffice/5.4.4.2$Linux_X86_64 LibreOffice_project/40m0$Build-2</Application>
  <Pages>2</Pages>
  <Words>468</Words>
  <Characters>2909</Characters>
  <CharactersWithSpaces>3359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2018-01-19T07:56:00Z</dcterms:created>
  <dc:creator>Анастасия Н. Макарова</dc:creator>
  <dc:description/>
  <dc:language>ru-RU</dc:language>
  <cp:lastModifiedBy>Анастасия Н. Макарова</cp:lastModifiedBy>
  <dcterms:modified xsi:type="dcterms:W3CDTF">2018-01-19T07:57:00Z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