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ПРАВИТЕЛЬСТВО МОСКВЫ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ДЕПАРТАМЕНТ ЗДРАВООХРАНЕНИЯ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ГОРОДА МОСКВЫ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ПРИКАЗ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 ноября 2009 г. N 1400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ОРГАНИЗАЦИИ ОКАЗАНИЯ И УЧЕТА СТАЦИОНАРНОЙ МЕДИЦИНСКОЙ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ПОМОЩИ ИНОГОРОДНИМ</w:t>
      </w:r>
      <w:bookmarkEnd w:id="0"/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А ТАКЖЕ ИНОСТРАННЫМ ГРАЖДАНАМ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МЕДИЦИНСКИХ ОРГАНИЗАЦИЯХ ДЕПАРТАМЕНТА ЗДРАВООХРАНЕНИЯ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ГОРОДА МОСКВЫ </w:t>
      </w:r>
    </w:p>
    <w:p w:rsidR="00052B8F" w:rsidRPr="00052B8F" w:rsidRDefault="00052B8F" w:rsidP="00052B8F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052B8F" w:rsidRPr="00052B8F" w:rsidRDefault="00052B8F" w:rsidP="00052B8F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приказов Департамента здравоохранения г. Москвы </w:t>
      </w:r>
    </w:p>
    <w:p w:rsidR="00052B8F" w:rsidRPr="00052B8F" w:rsidRDefault="00052B8F" w:rsidP="00052B8F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11.10.2012 </w:t>
      </w:r>
      <w:hyperlink r:id="rId4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1090</w:t>
        </w:r>
      </w:hyperlink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07.08.2013 </w:t>
      </w:r>
      <w:hyperlink r:id="rId5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790</w:t>
        </w:r>
      </w:hyperlink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052B8F" w:rsidRPr="00052B8F" w:rsidRDefault="00052B8F" w:rsidP="00052B8F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04.12.2014 </w:t>
      </w:r>
      <w:hyperlink r:id="rId6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1025</w:t>
        </w:r>
      </w:hyperlink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25.04.2018 </w:t>
      </w:r>
      <w:hyperlink r:id="rId7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285</w:t>
        </w:r>
      </w:hyperlink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дальнейшего совершенствования, упорядочения организации оказания и учета стационарной медицинской помощи иногородним, а также иностранным гражданам в медицинских организациях Департамента здравоохранения города Москвы приказываю: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8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Департамента здравоохранения г. Москвы от 11.10.2012 N 1090)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Утвердить: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hyperlink w:anchor="p50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</w:t>
        </w:r>
      </w:hyperlink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организации оказания стационарной медицинской помощи иногородним и иностранным гражданам в медицинских организациях Департамента здравоохранения города Москвы (приложение 1).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9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Департамента здравоохранения г. Москвы от 11.10.2012 N 1090)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hyperlink r:id="rId10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</w:t>
        </w:r>
      </w:hyperlink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подготовки и представлении отчетных данных о пролеченных иногородних и иностранных граждан в медицинских организациях Департамента здравоохранения города Москвы на магнитных носителях (CD-дисках) (приложение 2).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1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Департамента здравоохранения г. Москвы от 11.10.2012 N 1090)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hyperlink r:id="rId12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</w:t>
        </w:r>
      </w:hyperlink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регистрации больных, получающих платную стационарную медицинскую помощь в медицинских организациях Департамента здравоохранения города Москвы (приложение 3).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3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Департамента здравоохранения г. Москвы от 11.10.2012 N 1090)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Директорам государственных казенных учреждений дирекций по обеспечению деятельности государственных учреждений здравоохранения административных округов города Москвы, главным врачам медицинских организаций городского подчинения, Станции скорой и неотложной медицинской помощи: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4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Департамента здравоохранения г. Москвы от 11.10.2012 N 1090)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Обеспечить предоставление иногородним и иностранным гражданам медицинской помощи в необходимом объеме и надлежащего качества, ведение установленного учета и отчетности в соответствии с требованиями нормативных документов.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Представлять сведения о пролеченных иногородних и иностранных больных в организационно-методический отдел по госпитализации иногородних граждан (ГКБ имени С.П. Боткина, корпус N 29, 1 этаж, комната 5, тел./факс 8 (499) 728-81-24) до 10 числа месяца, следующего за отчетным, на магнитных носителях (CD-дисках) по шифрам и кодам, указанным в приложениях к данному приказу.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Главному врачу Станции скорой и неотложной медицинской помощи (Н.Ф. Плавунов) обеспечить выезд бригад СС и НМП по вызовам к иногородним и иностранным гражданам.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Директору Московского городского центра по борьбе с туберкулезом, главным врачам городских инфекционных больниц, ГКБ N 14 имени В.Г. Короленко обеспечить госпитализацию и лечение иностранных граждан, находящихся на территории г. Москвы в нарушение установленного режима пребывания и представляющих угрозу распространения инфекционных и острозаразных заболеваний, направленных МВД, иммиграционной службой, а также при их личном обращении.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Заведующей организационно-методическим отделом по госпитализации иногородних граждан (Т.М. </w:t>
      </w:r>
      <w:proofErr w:type="spellStart"/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Мыльцева</w:t>
      </w:r>
      <w:proofErr w:type="spellEnd"/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осуществлять постоянный контроль за движением иногородних и иностранных больных в стационарных медицинских организациях городского подчинения и ежемесячно представлять (нарастающим итогом) отчет в Департамент здравоохранения города Москвы в срок до 25 числа месяца, следующего за отчетным.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5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Департамента здравоохранения г. Москвы от 11.10.2012 N 1090)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Считать утратившим силу </w:t>
      </w:r>
      <w:hyperlink r:id="rId16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здравоохранения Москвы от 15.12.2002 N 560 "О порядке оказания медицинской помощи иногородним гражданам в стационарных лечебно-профилактических учреждениях Комитета здравоохранения Москвы".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выполнением настоящего приказа возложить на первого заместителя руководителя Департамента здравоохранения города Москвы С.В. Полякова.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Департамента </w:t>
      </w:r>
    </w:p>
    <w:p w:rsidR="00052B8F" w:rsidRPr="00052B8F" w:rsidRDefault="00052B8F" w:rsidP="0005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здравоохранения города Москвы </w:t>
      </w:r>
    </w:p>
    <w:p w:rsidR="00052B8F" w:rsidRPr="00052B8F" w:rsidRDefault="00052B8F" w:rsidP="0005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</w:t>
      </w:r>
      <w:proofErr w:type="spellStart"/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Сельцовский</w:t>
      </w:r>
      <w:proofErr w:type="spellEnd"/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052B8F" w:rsidRPr="00052B8F" w:rsidRDefault="00052B8F" w:rsidP="0005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</w:t>
      </w:r>
    </w:p>
    <w:p w:rsidR="00052B8F" w:rsidRPr="00052B8F" w:rsidRDefault="00052B8F" w:rsidP="0005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здравоохранения города Москвы </w:t>
      </w:r>
    </w:p>
    <w:p w:rsidR="00052B8F" w:rsidRPr="00052B8F" w:rsidRDefault="00052B8F" w:rsidP="0005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 ноября 2009 г. N 1400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50"/>
      <w:bookmarkEnd w:id="1"/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ИНСТРУКЦИЯ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ПОРЯДКЕ ОРГАНИЗАЦИИ ОКАЗАНИЯ СТАЦИОНАРНОЙ МЕДИЦИНСКОЙ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ПОМОЩИ ИНОГОРОДНИМ И ИНОСТРАННЫМ ГРАЖДАНАМ В МЕДИЦИНСКИХ </w:t>
      </w:r>
    </w:p>
    <w:p w:rsidR="00052B8F" w:rsidRPr="00052B8F" w:rsidRDefault="00052B8F" w:rsidP="00052B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52B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ОРГАНИЗАЦИЯХ ДЕПАРТАМЕНТА ЗДРАВООХРАНЕНИЯ ГОРОДА МОСКВЫ </w:t>
      </w:r>
    </w:p>
    <w:p w:rsidR="00052B8F" w:rsidRPr="00052B8F" w:rsidRDefault="00052B8F" w:rsidP="00052B8F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052B8F" w:rsidRPr="00052B8F" w:rsidRDefault="00052B8F" w:rsidP="00052B8F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приказов Департамента здравоохранения г. Москвы </w:t>
      </w:r>
    </w:p>
    <w:p w:rsidR="00052B8F" w:rsidRPr="00052B8F" w:rsidRDefault="00052B8F" w:rsidP="00052B8F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11.10.2012 </w:t>
      </w:r>
      <w:hyperlink r:id="rId17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1090</w:t>
        </w:r>
      </w:hyperlink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07.08.2013 </w:t>
      </w:r>
      <w:hyperlink r:id="rId18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790</w:t>
        </w:r>
      </w:hyperlink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052B8F" w:rsidRPr="00052B8F" w:rsidRDefault="00052B8F" w:rsidP="00052B8F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04.12.2014 </w:t>
      </w:r>
      <w:hyperlink r:id="rId19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1025</w:t>
        </w:r>
      </w:hyperlink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25.04.2018 </w:t>
      </w:r>
      <w:hyperlink r:id="rId20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285</w:t>
        </w:r>
      </w:hyperlink>
      <w:r w:rsidRPr="00052B8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Настоящей инструкцией устанавливается порядок организации оказания стационарной медицинской помощи иногородним и иностранным гражданам в медицинских организациях Департамента здравоохранения города Москвы с учетом источников финансирования.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Медицинская помощь иногородним и иностранным гражданам в медицинских организациях Департамента здравоохранения города Москвы оказывается за счет средств обязательного медицинского страхования (далее - ОМС), средств бюджетов всех уровней и на коммерческой основе (по полисам добровольного медицинского страхования (далее - ДМС), за счет личных средств граждан, средств организаций и учреждений).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Иногородние и иностранные граждане могут поступать в медицинские организации Департамента здравоохранения города Москвы в экстренном и плановом порядке по установленным каналам госпитализации.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Госпитализация иногородних граждан, нуждающихся в экстренной и неотложной медицинской помощи, производится при наличии медицинских показаний на бесплатной основе за счет средств бюджета города Москвы или за счет средств ОМС (при госпитализации граждан, имеющих полис ОМС, в медицинские организации, работающие в системе ОМС).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госпитализации принимается ответственным дежурным врачом медицинской организации с последующей аргументированной записью в медицинской карте стационарного больного.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Скорая и неотложная медицинская помощь иностранным гражданам, не застрахованным в системе ОМС и ДМС, оказывается бесплатно за счет средств бюджета до устранения угрозы жизни пациентов и здоровью окружающих.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Плановая консультативно-диагностическая и стационарная медицинская помощь иногородним гражданам в рамках базовой программы ОМС оказывается медицинскими организациями Департамента здравоохранения города Москвы, работающими в системе ОМС, по письменному заявлению пациента или его законного представителя на имя руководителя медицинской организации и предъявлении следующих документов: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документ, удостоверяющий личность гражданина;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полис обязательного медицинского страхования;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направление из медицинской организации по месту наблюдения и (или) лечения пациента или территориального органа управления здравоохранением по месту жительства;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выписка из медицинской документации, результаты проведенных лабораторных, инструментальных и других видов исследования по профилю заболевания пациента, другая медицинская документация (при наличии).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возможности и сроках оказания плановой консультативно-диагностической и стационарной медицинской помощи в рамках базовой программы ОМС принимается руководителем (заместителем руководителя) медицинской организации с учетом имеющихся медицинских показаний, технологических возможностей медицинской организации и сформированного реестра пациентов, нуждающихся в оказании плановой медицинской помощи по соответствующему профилю.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Необоснованный отказ в оказании медицинской помощи при наличии медицинских показаний не допускается.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при планировании сроков оказания плановой консультативно-диагностической и стационарной медицинской помощи руководитель медицинской организации обеспечивает соблюдение рационального баланса, не приводящего к нарушению государственных гарантий оказания бесплатной медицинской помощи жителям города Москвы и уменьшению ее доступности для жителей города Москвы в соответствии с принципом приближенности оказания медицинской помощи к месту жительства, месту работы или обучения, установленным </w:t>
      </w:r>
      <w:hyperlink r:id="rId21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21.11.2011 N 323-ФЗ "Об основах охраны здоровья граждан в Российской Федерации".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Плановая консультативно-диагностическая и стационарная медицинская помощь иногородним и иностранным гражданам на коммерческой основе оказывается по разрешению руководителя медицинской организации.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Решение о возможности оказания плановой консультативно-диагностической и стационарной медицинской помощи иногородним и иностранным гражданам за счет средств бюджета города Москвы (плановая медицинская помощь, не входящая в базовую программу ОМС, плановая медицинская помощь в медицинских организациях, не работающих в системе ОМС, проведение программного и </w:t>
      </w:r>
      <w:proofErr w:type="spellStart"/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перитонеального</w:t>
      </w:r>
      <w:proofErr w:type="spellEnd"/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диализа, </w:t>
      </w:r>
      <w:proofErr w:type="spellStart"/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гемосорбции</w:t>
      </w:r>
      <w:proofErr w:type="spellEnd"/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трансплантации органов и/или тканей, химиотерапевтического лечения, </w:t>
      </w: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 дорогостоящих лекарственных препаратов при заболеваниях крови, рассеянном склерозе, системных коллагенозах, после трансплантации органов и/или тканей) принимается Департаментом здравоохранения города Москвы по письменному заявлению пациента или его законного представителя на имя руководителя Департамента здравоохранения города Москвы.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заявление пациента (законного представителя пациента), направляемое в адрес Департамента здравоохранения города Москвы (127006, г. Москва, Оружейный пер., д. 43), должно содержать следующие сведения: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фамилия, имя, отчество пациента;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дата рождения;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гражданство;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адрес регистрации по месту жительства;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почтовый адрес по месту фактического проживания (пребывания);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контактные телефоны;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сведения о законном представителе пациента (при наличии) - Ф.И.О., почтовый адрес по месту фактического проживания (пребывания), контактные телефоны;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суть обращения.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письменному заявлению пациента (законного представителя пациента) прилагаются следующие документы: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копии документов, удостоверяющих личность, гражданство и регистрацию по месту жительства (пребывания) пациента;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копия полиса обязательного медицинского страхования пациента (при наличии);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копия справки, подтверждающей наличие инвалидности (при наличии);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выписка из медицинской документации, результаты проведенных лабораторных, инструментальных и других видов исследования по профилю заболевания пациента, другая медицинская документация (при наличии).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законного представителя пациента в комплект документов дополнительно входят: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копия документа, удостоверяющего личность законного представителя пациента;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копия документа, подтверждающего полномочия законного представителя пациента.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Решения Департамента здравоохранения города Москвы о возможности оказания плановой консультативно-диагностической и стационарной медицинской помощи иногородним и иностранным гражданам за счет средств бюджета города Москвы оформляются в письменном виде за подписью руководителя Департамента здравоохранения А.И. Хрипуна, заместителя руководителя Департамента здравоохранения Е.Ю. Хавкиной, заместителя руководителя Департамента здравоохранения А.В. </w:t>
      </w:r>
      <w:proofErr w:type="spellStart"/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Старшинина</w:t>
      </w:r>
      <w:proofErr w:type="spellEnd"/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направляются в адрес заявителей в сроки, установленные законодательством Российской Федерации для рассмотрения письменных обращений граждан.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9 в ред. </w:t>
      </w:r>
      <w:hyperlink r:id="rId22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052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Департамента здравоохранения г. Москвы от 25.04.2018 N 285)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 самостоятельном обращении иногородних и иностранных граждан в медицинские организации Департамента здравоохранения города Москвы, не работающие в системе ОМС, а также при их обращении по вопросу получения бесплатной плановой консультативно-диагностической и стационарной медицинской помощи, не входящей в базовую программу ОМС, подробная информация о порядке ее оказания должна быть в доступной форме разъяснена пациенту (законному представителю пациента) сотрудниками медицинской организации.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Перевод иногородних и иностранных граждан из медицинских организаций федерального и ведомственного подчинения, а также из медицинских организаций других субъектов Российской Федерации в медицинские организации Департамента здравоохранения города Москвы осуществляется в плановом порядке только по согласованию с руководителем (заместителем руководителя) Департамента </w:t>
      </w: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здравоохранения города Москвы, в ургентном порядке - в соответствии с </w:t>
      </w:r>
      <w:hyperlink r:id="rId23" w:history="1">
        <w:proofErr w:type="spellStart"/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</w:t>
        </w:r>
        <w:proofErr w:type="spellEnd"/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 1</w:t>
        </w:r>
      </w:hyperlink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4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приказу Комитета здравоохранения города Москвы от 19.03.1997 N 153 "О Порядке перевода больных из одного лечебно-профилактического учреждения в другое".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Все иногородние и иностранные граждане, поступающие в медицинскую организацию, регистрируются в журналах учета приема больных и отказов в госпитализации (ф. N 001/у, ф. N 002/у) и медицинских картах стационарного больного (ф. N 003/у) с указанием места временного проживания (пребывания) в городе Москве, территории (государства) постоянного проживания и канала госпитализации. </w:t>
      </w:r>
    </w:p>
    <w:p w:rsidR="00052B8F" w:rsidRPr="00052B8F" w:rsidRDefault="00052B8F" w:rsidP="00052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Выдача листков нетрудоспособности иногородним и иностранным гражданам осуществляется в соответствии с </w:t>
      </w:r>
      <w:hyperlink r:id="rId25" w:history="1">
        <w:r w:rsidRPr="00052B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29.06.2011 N 624н "Об утверждении Порядка выдачи листков нетрудоспособности".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Департамента </w:t>
      </w:r>
    </w:p>
    <w:p w:rsidR="00052B8F" w:rsidRPr="00052B8F" w:rsidRDefault="00052B8F" w:rsidP="0005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здравоохранения города Москвы </w:t>
      </w:r>
    </w:p>
    <w:p w:rsidR="00052B8F" w:rsidRPr="00052B8F" w:rsidRDefault="00052B8F" w:rsidP="00052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Галкин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52B8F" w:rsidRPr="00052B8F" w:rsidRDefault="00052B8F" w:rsidP="00052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5057" w:rsidRDefault="00815057"/>
    <w:sectPr w:rsidR="0081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8F"/>
    <w:rsid w:val="00052B8F"/>
    <w:rsid w:val="0081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C0453-6025-4F87-96E8-263AC52B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75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671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9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15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MLAW&amp;n=139386&amp;dst=100007&amp;field=134&amp;date=01.09.2023" TargetMode="External"/><Relationship Id="rId13" Type="http://schemas.openxmlformats.org/officeDocument/2006/relationships/hyperlink" Target="https://docs7.online-sps.ru/cgi/online.cgi?req=doc&amp;base=MLAW&amp;n=139386&amp;dst=100007&amp;field=134&amp;date=01.09.2023" TargetMode="External"/><Relationship Id="rId18" Type="http://schemas.openxmlformats.org/officeDocument/2006/relationships/hyperlink" Target="https://docs7.online-sps.ru/cgi/online.cgi?req=doc&amp;base=MLAW&amp;n=147204&amp;dst=100006&amp;field=134&amp;date=01.09.202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LAW&amp;n=452906&amp;dst=100081&amp;field=134&amp;date=01.09.2023" TargetMode="External"/><Relationship Id="rId7" Type="http://schemas.openxmlformats.org/officeDocument/2006/relationships/hyperlink" Target="https://docs7.online-sps.ru/cgi/online.cgi?req=doc&amp;base=MLAW&amp;n=186640&amp;dst=100006&amp;field=134&amp;date=01.09.2023" TargetMode="External"/><Relationship Id="rId12" Type="http://schemas.openxmlformats.org/officeDocument/2006/relationships/hyperlink" Target="https://docs7.online-sps.ru/cgi/online.cgi?req=doc&amp;base=MLAW&amp;n=186704&amp;dst=100216&amp;field=134&amp;date=01.09.2023" TargetMode="External"/><Relationship Id="rId17" Type="http://schemas.openxmlformats.org/officeDocument/2006/relationships/hyperlink" Target="https://docs7.online-sps.ru/cgi/online.cgi?req=doc&amp;base=MLAW&amp;n=139386&amp;dst=100009&amp;field=134&amp;date=01.09.2023" TargetMode="External"/><Relationship Id="rId25" Type="http://schemas.openxmlformats.org/officeDocument/2006/relationships/hyperlink" Target="https://docs7.online-sps.ru/cgi/online.cgi?req=doc&amp;base=LAW&amp;n=328624&amp;date=01.09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MLAW&amp;n=93960&amp;date=01.09.2023" TargetMode="External"/><Relationship Id="rId20" Type="http://schemas.openxmlformats.org/officeDocument/2006/relationships/hyperlink" Target="https://docs7.online-sps.ru/cgi/online.cgi?req=doc&amp;base=MLAW&amp;n=186640&amp;dst=100006&amp;field=134&amp;date=01.09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159270&amp;dst=100006&amp;field=134&amp;date=01.09.2023" TargetMode="External"/><Relationship Id="rId11" Type="http://schemas.openxmlformats.org/officeDocument/2006/relationships/hyperlink" Target="https://docs7.online-sps.ru/cgi/online.cgi?req=doc&amp;base=MLAW&amp;n=139386&amp;dst=100007&amp;field=134&amp;date=01.09.2023" TargetMode="External"/><Relationship Id="rId24" Type="http://schemas.openxmlformats.org/officeDocument/2006/relationships/hyperlink" Target="https://docs7.online-sps.ru/cgi/online.cgi?req=doc&amp;base=MLAW&amp;n=30230&amp;dst=100014&amp;field=134&amp;date=01.09.2023" TargetMode="External"/><Relationship Id="rId5" Type="http://schemas.openxmlformats.org/officeDocument/2006/relationships/hyperlink" Target="https://docs7.online-sps.ru/cgi/online.cgi?req=doc&amp;base=MLAW&amp;n=147204&amp;dst=100006&amp;field=134&amp;date=01.09.2023" TargetMode="External"/><Relationship Id="rId15" Type="http://schemas.openxmlformats.org/officeDocument/2006/relationships/hyperlink" Target="https://docs7.online-sps.ru/cgi/online.cgi?req=doc&amp;base=MLAW&amp;n=139386&amp;dst=100007&amp;field=134&amp;date=01.09.2023" TargetMode="External"/><Relationship Id="rId23" Type="http://schemas.openxmlformats.org/officeDocument/2006/relationships/hyperlink" Target="https://docs7.online-sps.ru/cgi/online.cgi?req=doc&amp;base=MLAW&amp;n=30230&amp;dst=100013&amp;field=134&amp;date=01.09.2023" TargetMode="External"/><Relationship Id="rId10" Type="http://schemas.openxmlformats.org/officeDocument/2006/relationships/hyperlink" Target="https://docs7.online-sps.ru/cgi/online.cgi?req=doc&amp;base=MLAW&amp;n=186704&amp;dst=100048&amp;field=134&amp;date=01.09.2023" TargetMode="External"/><Relationship Id="rId19" Type="http://schemas.openxmlformats.org/officeDocument/2006/relationships/hyperlink" Target="https://docs7.online-sps.ru/cgi/online.cgi?req=doc&amp;base=MLAW&amp;n=159270&amp;dst=100006&amp;field=134&amp;date=01.09.2023" TargetMode="External"/><Relationship Id="rId4" Type="http://schemas.openxmlformats.org/officeDocument/2006/relationships/hyperlink" Target="https://docs7.online-sps.ru/cgi/online.cgi?req=doc&amp;base=MLAW&amp;n=139386&amp;dst=100006&amp;field=134&amp;date=01.09.2023" TargetMode="External"/><Relationship Id="rId9" Type="http://schemas.openxmlformats.org/officeDocument/2006/relationships/hyperlink" Target="https://docs7.online-sps.ru/cgi/online.cgi?req=doc&amp;base=MLAW&amp;n=139386&amp;dst=100007&amp;field=134&amp;date=01.09.2023" TargetMode="External"/><Relationship Id="rId14" Type="http://schemas.openxmlformats.org/officeDocument/2006/relationships/hyperlink" Target="https://docs7.online-sps.ru/cgi/online.cgi?req=doc&amp;base=MLAW&amp;n=139386&amp;dst=100007&amp;field=134&amp;date=01.09.2023" TargetMode="External"/><Relationship Id="rId22" Type="http://schemas.openxmlformats.org/officeDocument/2006/relationships/hyperlink" Target="https://docs7.online-sps.ru/cgi/online.cgi?req=doc&amp;base=MLAW&amp;n=186640&amp;dst=100006&amp;field=134&amp;date=01.09.2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Николаевна</dc:creator>
  <cp:keywords/>
  <dc:description/>
  <cp:lastModifiedBy>Макарова Анастасия Николаевна</cp:lastModifiedBy>
  <cp:revision>1</cp:revision>
  <dcterms:created xsi:type="dcterms:W3CDTF">2023-09-01T07:32:00Z</dcterms:created>
  <dcterms:modified xsi:type="dcterms:W3CDTF">2023-09-01T07:33:00Z</dcterms:modified>
</cp:coreProperties>
</file>